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C8E" w:rsidRPr="00DB33C2" w:rsidRDefault="00814C8E" w:rsidP="0053029E">
      <w:pPr>
        <w:rPr>
          <w:b/>
          <w:sz w:val="24"/>
          <w:szCs w:val="24"/>
        </w:rPr>
      </w:pPr>
      <w:r w:rsidRPr="00DB33C2">
        <w:rPr>
          <w:b/>
          <w:sz w:val="24"/>
          <w:szCs w:val="24"/>
        </w:rPr>
        <w:t>Pozdravljen!</w:t>
      </w:r>
    </w:p>
    <w:p w:rsidR="00814C8E" w:rsidRDefault="00814C8E" w:rsidP="00814C8E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14C8E">
        <w:rPr>
          <w:sz w:val="24"/>
          <w:szCs w:val="24"/>
        </w:rPr>
        <w:t xml:space="preserve">Naloga, ki jo boš opravljal skoz celoten teden je tek preko aplikacije Zeopoxa s katero ste nekateri bili seznanjeni že v petek preden je nastopilo stanje v katerem smo sedaj. </w:t>
      </w:r>
      <w:r>
        <w:rPr>
          <w:sz w:val="24"/>
          <w:szCs w:val="24"/>
        </w:rPr>
        <w:t xml:space="preserve">Tek boste opravljali vsak teden, dokler se ne vrnemo v šolo na stare tirnice. </w:t>
      </w:r>
      <w:r w:rsidRPr="00814C8E">
        <w:rPr>
          <w:sz w:val="24"/>
          <w:szCs w:val="24"/>
        </w:rPr>
        <w:t>Za vse sem pripravil navodila:</w:t>
      </w:r>
    </w:p>
    <w:p w:rsidR="0053029E" w:rsidRPr="0053029E" w:rsidRDefault="0053029E" w:rsidP="0053029E">
      <w:pPr>
        <w:pStyle w:val="Odstavekseznama"/>
        <w:jc w:val="both"/>
        <w:rPr>
          <w:sz w:val="24"/>
          <w:szCs w:val="24"/>
        </w:rPr>
      </w:pPr>
    </w:p>
    <w:p w:rsidR="00814C8E" w:rsidRPr="00814C8E" w:rsidRDefault="00814C8E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814C8E">
        <w:rPr>
          <w:sz w:val="24"/>
          <w:szCs w:val="24"/>
        </w:rPr>
        <w:t xml:space="preserve">Skozi celoten naslednji teden boste morali opraviti nekaj tekov in sicer glede na število ur, ki jih imate na urniku. Se pravi v primeru 2 ur športa to pomeni 2 teka tedensko. </w:t>
      </w:r>
    </w:p>
    <w:p w:rsidR="00814C8E" w:rsidRDefault="00814C8E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 w:rsidRPr="00814C8E">
        <w:rPr>
          <w:sz w:val="24"/>
          <w:szCs w:val="24"/>
        </w:rPr>
        <w:t>Preko TRGOVINA PLAY v vašem telefonu, si prenesete aplikacijo ZEOPOXA RUN</w:t>
      </w:r>
      <w:r w:rsidR="00310F27">
        <w:rPr>
          <w:sz w:val="24"/>
          <w:szCs w:val="24"/>
        </w:rPr>
        <w:t xml:space="preserve"> (je brezplačna)</w:t>
      </w:r>
      <w:r w:rsidRPr="00814C8E">
        <w:rPr>
          <w:sz w:val="24"/>
          <w:szCs w:val="24"/>
        </w:rPr>
        <w:t xml:space="preserve">, lahko uporabljate tudi druge aplikacije, v kolikor bodo prikazovale podatke, ki bom jih zahteval v nadaljevanju. </w:t>
      </w:r>
    </w:p>
    <w:p w:rsidR="00814C8E" w:rsidRDefault="00814C8E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preneseni aplikacije se odločite za tek glede na vremenske pogoje. Teke lahko opravljate katerikoli dan v tednu. </w:t>
      </w:r>
      <w:r w:rsidR="00310F27">
        <w:rPr>
          <w:sz w:val="24"/>
          <w:szCs w:val="24"/>
        </w:rPr>
        <w:t>Morate pa obvezno opraviti do konca tedna.</w:t>
      </w:r>
    </w:p>
    <w:p w:rsidR="00814C8E" w:rsidRDefault="00814C8E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 štartu teka najprej v aplikacije vnesete podatke (teža, višina, starost), nato ob začetku kliknete START (pazite, da imate vključene vse sisteme za delovanje aplikacije), ob koncu teka pa STOP. </w:t>
      </w:r>
      <w:r w:rsidR="00310F27">
        <w:rPr>
          <w:sz w:val="24"/>
          <w:szCs w:val="24"/>
        </w:rPr>
        <w:t>Predlagam, da aplikacijo najprej probate, če deluje.</w:t>
      </w:r>
    </w:p>
    <w:p w:rsidR="00814C8E" w:rsidRDefault="00814C8E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Vsak razred bo imel določeno število km, ki jih mora preteči (tabela spodaj)</w:t>
      </w:r>
      <w:r w:rsidR="00310F27">
        <w:rPr>
          <w:sz w:val="24"/>
          <w:szCs w:val="24"/>
        </w:rPr>
        <w:t xml:space="preserve"> v določenem dnevu oziroma tednu. </w:t>
      </w:r>
    </w:p>
    <w:p w:rsidR="00310F27" w:rsidRDefault="00310F27" w:rsidP="00814C8E">
      <w:pPr>
        <w:pStyle w:val="Odstavekseznam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Svojo delo boste spremljali na aplikaciji pod zavihek STATISTICS, kjer je točno razvidno koliko ste pretekli v določenem tednu in katere dneve. Le to statistiko boste naredili posnetek zaslona in mi jo ob koncu tedna poslali na mail (lahko tudi poslikate telefon s podatki). Če pa res nikakor ne boste znali poslati (velja za nižje razrede do 5. r), boste mi vse podatke pokazali ob prihodu v šolo. </w:t>
      </w:r>
    </w:p>
    <w:tbl>
      <w:tblPr>
        <w:tblStyle w:val="Tabelamrea"/>
        <w:tblpPr w:leftFromText="141" w:rightFromText="141" w:vertAnchor="text" w:horzAnchor="margin" w:tblpXSpec="right" w:tblpY="413"/>
        <w:tblW w:w="0" w:type="auto"/>
        <w:tblLook w:val="04A0" w:firstRow="1" w:lastRow="0" w:firstColumn="1" w:lastColumn="0" w:noHBand="0" w:noVBand="1"/>
      </w:tblPr>
      <w:tblGrid>
        <w:gridCol w:w="2099"/>
        <w:gridCol w:w="3055"/>
        <w:gridCol w:w="3237"/>
      </w:tblGrid>
      <w:tr w:rsidR="000E4411" w:rsidTr="009B6C1A">
        <w:trPr>
          <w:trHeight w:val="699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RAZRED 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ŠTEVILO TEKOV TEDENSKO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SKUPNO ŠTEVILO M NA TEDEN</w:t>
            </w:r>
          </w:p>
        </w:tc>
      </w:tr>
      <w:tr w:rsidR="000E4411" w:rsidTr="009B6C1A">
        <w:trPr>
          <w:trHeight w:val="327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5.r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4500m </w:t>
            </w:r>
          </w:p>
        </w:tc>
      </w:tr>
      <w:tr w:rsidR="000E4411" w:rsidTr="009B6C1A">
        <w:trPr>
          <w:trHeight w:val="349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6.r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5500m</w:t>
            </w:r>
          </w:p>
        </w:tc>
      </w:tr>
      <w:tr w:rsidR="000E4411" w:rsidTr="009B6C1A">
        <w:trPr>
          <w:trHeight w:val="349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7.r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4000m</w:t>
            </w:r>
          </w:p>
        </w:tc>
      </w:tr>
      <w:tr w:rsidR="000E4411" w:rsidTr="009B6C1A">
        <w:trPr>
          <w:trHeight w:val="327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8.r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4500m</w:t>
            </w:r>
          </w:p>
        </w:tc>
      </w:tr>
      <w:tr w:rsidR="000E4411" w:rsidTr="009B6C1A">
        <w:trPr>
          <w:trHeight w:val="327"/>
        </w:trPr>
        <w:tc>
          <w:tcPr>
            <w:tcW w:w="2099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9.r</w:t>
            </w:r>
          </w:p>
        </w:tc>
        <w:tc>
          <w:tcPr>
            <w:tcW w:w="3055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37" w:type="dxa"/>
          </w:tcPr>
          <w:p w:rsidR="000E4411" w:rsidRDefault="000E4411" w:rsidP="009B6C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5000m</w:t>
            </w:r>
          </w:p>
        </w:tc>
      </w:tr>
    </w:tbl>
    <w:p w:rsidR="00310F27" w:rsidRDefault="00310F27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9B6C1A" w:rsidRDefault="009B6C1A" w:rsidP="00310F27">
      <w:pPr>
        <w:jc w:val="both"/>
        <w:rPr>
          <w:sz w:val="24"/>
          <w:szCs w:val="24"/>
        </w:rPr>
      </w:pPr>
    </w:p>
    <w:p w:rsidR="0053029E" w:rsidRDefault="0053029E" w:rsidP="0053029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53029E">
        <w:rPr>
          <w:sz w:val="24"/>
          <w:szCs w:val="24"/>
        </w:rPr>
        <w:t xml:space="preserve">Lahko opraviš tudi več tekov, če želiš, seštevek ob koncu tedna mora biti takšen, kot ga ima posamezen razred v tabeli. </w:t>
      </w:r>
    </w:p>
    <w:p w:rsidR="0053029E" w:rsidRDefault="0053029E" w:rsidP="0053029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Vmesna hoja med tekom je dovoljena a pazi, da ne bo več hoje kot teka, kajti p</w:t>
      </w:r>
      <w:r w:rsidR="00DB33C2">
        <w:rPr>
          <w:sz w:val="24"/>
          <w:szCs w:val="24"/>
        </w:rPr>
        <w:t xml:space="preserve">ovprečna hitrost bo to pokazala </w:t>
      </w:r>
      <w:r>
        <w:rPr>
          <w:sz w:val="24"/>
          <w:szCs w:val="24"/>
        </w:rPr>
        <w:t xml:space="preserve">zato ne goljufaj. </w:t>
      </w:r>
    </w:p>
    <w:p w:rsidR="0053029E" w:rsidRDefault="0053029E" w:rsidP="0053029E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POSNETEK ZASLONA MOJEGA TEKA IMA</w:t>
      </w:r>
      <w:r w:rsidR="00AF2FFB">
        <w:rPr>
          <w:sz w:val="24"/>
          <w:szCs w:val="24"/>
        </w:rPr>
        <w:t>Š</w:t>
      </w:r>
      <w:r>
        <w:rPr>
          <w:sz w:val="24"/>
          <w:szCs w:val="24"/>
        </w:rPr>
        <w:t xml:space="preserve"> SPODAJ ZA PRIMERJAVO KAJ ŽELIM OB KONCU TEDNA. </w:t>
      </w:r>
    </w:p>
    <w:p w:rsidR="00AF2FFB" w:rsidRPr="00F32118" w:rsidRDefault="00AF2FFB" w:rsidP="00AF2FFB">
      <w:pPr>
        <w:pStyle w:val="Odstavekseznama"/>
        <w:numPr>
          <w:ilvl w:val="0"/>
          <w:numId w:val="3"/>
        </w:numPr>
        <w:jc w:val="both"/>
        <w:rPr>
          <w:sz w:val="24"/>
          <w:szCs w:val="24"/>
        </w:rPr>
      </w:pPr>
      <w:r w:rsidRPr="00F32118">
        <w:rPr>
          <w:color w:val="FF0000"/>
          <w:sz w:val="24"/>
          <w:szCs w:val="24"/>
        </w:rPr>
        <w:t>POSNETKE ZASLONA PRINTSCREENE MI POŠLJE</w:t>
      </w:r>
      <w:r w:rsidR="00F32118" w:rsidRPr="00F32118">
        <w:rPr>
          <w:color w:val="FF0000"/>
          <w:sz w:val="24"/>
          <w:szCs w:val="24"/>
        </w:rPr>
        <w:t xml:space="preserve">TE VSAK TEDEN DO NEDELJE ZVEČER NA NASLOV </w:t>
      </w:r>
      <w:hyperlink r:id="rId5" w:history="1">
        <w:r w:rsidR="00F32118" w:rsidRPr="001A0014">
          <w:rPr>
            <w:rStyle w:val="Hiperpovezava"/>
            <w:sz w:val="24"/>
            <w:szCs w:val="24"/>
          </w:rPr>
          <w:t>jost.slavic@gmail.com</w:t>
        </w:r>
      </w:hyperlink>
    </w:p>
    <w:p w:rsidR="00F32118" w:rsidRPr="00F32118" w:rsidRDefault="00F32118" w:rsidP="00F32118">
      <w:pPr>
        <w:pStyle w:val="Odstavekseznama"/>
        <w:jc w:val="both"/>
        <w:rPr>
          <w:sz w:val="24"/>
          <w:szCs w:val="24"/>
        </w:rPr>
      </w:pPr>
    </w:p>
    <w:p w:rsidR="0053029E" w:rsidRDefault="0053029E" w:rsidP="0053029E">
      <w:pPr>
        <w:jc w:val="both"/>
        <w:rPr>
          <w:sz w:val="24"/>
          <w:szCs w:val="24"/>
        </w:rPr>
      </w:pPr>
    </w:p>
    <w:p w:rsidR="0053029E" w:rsidRDefault="0053029E" w:rsidP="0053029E">
      <w:pPr>
        <w:jc w:val="both"/>
        <w:rPr>
          <w:sz w:val="24"/>
          <w:szCs w:val="24"/>
        </w:rPr>
      </w:pPr>
    </w:p>
    <w:p w:rsidR="0053029E" w:rsidRDefault="009B6C1A" w:rsidP="00530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Začetna stan ZAOPOXA                          Statistika (ta posnetek zaslona morate poslati)                                                 </w:t>
      </w:r>
    </w:p>
    <w:p w:rsidR="0053029E" w:rsidRDefault="009B6C1A" w:rsidP="0053029E">
      <w:pPr>
        <w:jc w:val="both"/>
        <w:rPr>
          <w:sz w:val="24"/>
          <w:szCs w:val="24"/>
        </w:rPr>
      </w:pPr>
      <w:r w:rsidRPr="009B6C1A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12700</wp:posOffset>
            </wp:positionV>
            <wp:extent cx="1978660" cy="4292600"/>
            <wp:effectExtent l="0" t="0" r="2540" b="0"/>
            <wp:wrapSquare wrapText="bothSides"/>
            <wp:docPr id="3" name="Slika 3" descr="C:\Users\Uporabnik\Downloads\Screenshot_20200321_091919_com.zeopoxa.fitness.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porabnik\Downloads\Screenshot_20200321_091919_com.zeopoxa.fitness.runn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0" cy="429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6C1A">
        <w:rPr>
          <w:noProof/>
          <w:sz w:val="24"/>
          <w:szCs w:val="24"/>
          <w:lang w:eastAsia="sl-SI"/>
        </w:rPr>
        <w:drawing>
          <wp:inline distT="0" distB="0" distL="0" distR="0">
            <wp:extent cx="1963544" cy="4258752"/>
            <wp:effectExtent l="0" t="0" r="0" b="8890"/>
            <wp:docPr id="1" name="Slika 1" descr="C:\Users\Uporabnik\Downloads\Screenshot_20200321_091755_com.zeopoxa.fitness.run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Screenshot_20200321_091755_com.zeopoxa.fitness.runni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538" cy="4271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C1A" w:rsidRDefault="009B6C1A" w:rsidP="0053029E">
      <w:pPr>
        <w:jc w:val="both"/>
        <w:rPr>
          <w:sz w:val="24"/>
          <w:szCs w:val="24"/>
        </w:rPr>
      </w:pPr>
    </w:p>
    <w:p w:rsidR="009B6C1A" w:rsidRDefault="009B6C1A" w:rsidP="0053029E">
      <w:pPr>
        <w:jc w:val="both"/>
        <w:rPr>
          <w:sz w:val="24"/>
          <w:szCs w:val="24"/>
        </w:rPr>
      </w:pPr>
    </w:p>
    <w:p w:rsidR="0053029E" w:rsidRPr="0053029E" w:rsidRDefault="0053029E" w:rsidP="0053029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Veliko užitkov ob teku. </w:t>
      </w:r>
      <w:r w:rsidR="00F32118">
        <w:rPr>
          <w:sz w:val="24"/>
          <w:szCs w:val="24"/>
        </w:rPr>
        <w:t>Lp učitelj športa Jošt Slavič</w:t>
      </w:r>
      <w:bookmarkStart w:id="0" w:name="_GoBack"/>
      <w:bookmarkEnd w:id="0"/>
    </w:p>
    <w:p w:rsidR="0053029E" w:rsidRPr="0053029E" w:rsidRDefault="0053029E" w:rsidP="0053029E">
      <w:pPr>
        <w:jc w:val="both"/>
        <w:rPr>
          <w:sz w:val="24"/>
          <w:szCs w:val="24"/>
        </w:rPr>
      </w:pPr>
    </w:p>
    <w:sectPr w:rsidR="0053029E" w:rsidRPr="00530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E05CB"/>
    <w:multiLevelType w:val="hybridMultilevel"/>
    <w:tmpl w:val="C6AEB5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210E4"/>
    <w:multiLevelType w:val="hybridMultilevel"/>
    <w:tmpl w:val="473A02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6409B"/>
    <w:multiLevelType w:val="hybridMultilevel"/>
    <w:tmpl w:val="F0E883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C8E"/>
    <w:rsid w:val="000E4411"/>
    <w:rsid w:val="00310F27"/>
    <w:rsid w:val="0053029E"/>
    <w:rsid w:val="00814C8E"/>
    <w:rsid w:val="009B6C1A"/>
    <w:rsid w:val="00A03CBD"/>
    <w:rsid w:val="00AF2FFB"/>
    <w:rsid w:val="00DB33C2"/>
    <w:rsid w:val="00EC5AB8"/>
    <w:rsid w:val="00F3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F42FC-34C9-4ED7-80AA-F4DA59D3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C8E"/>
    <w:pPr>
      <w:ind w:left="720"/>
      <w:contextualSpacing/>
    </w:pPr>
  </w:style>
  <w:style w:type="table" w:styleId="Tabelamrea">
    <w:name w:val="Table Grid"/>
    <w:basedOn w:val="Navadnatabela"/>
    <w:uiPriority w:val="39"/>
    <w:rsid w:val="0031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F321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jost.slavic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6</cp:revision>
  <dcterms:created xsi:type="dcterms:W3CDTF">2020-03-21T07:47:00Z</dcterms:created>
  <dcterms:modified xsi:type="dcterms:W3CDTF">2020-03-22T18:03:00Z</dcterms:modified>
</cp:coreProperties>
</file>