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42" w:rsidRDefault="00D43B42" w:rsidP="00D43B42">
      <w:pPr>
        <w:jc w:val="center"/>
        <w:rPr>
          <w:b/>
        </w:rPr>
      </w:pPr>
      <w:r>
        <w:rPr>
          <w:b/>
        </w:rPr>
        <w:t xml:space="preserve">VLOGA ZA DODELITEV DENARNE POMOČI ZA SOCIALNO ŠIBKE UČENCE </w:t>
      </w:r>
    </w:p>
    <w:p w:rsidR="002771CE" w:rsidRDefault="00D43B42" w:rsidP="00D43B42">
      <w:pPr>
        <w:jc w:val="center"/>
        <w:rPr>
          <w:b/>
        </w:rPr>
      </w:pPr>
      <w:r>
        <w:rPr>
          <w:b/>
        </w:rPr>
        <w:t>IZ SREDSTEV ŠOLSKEGA SKLADA</w:t>
      </w:r>
    </w:p>
    <w:p w:rsidR="00D43B42" w:rsidRDefault="00D43B42" w:rsidP="00D43B42">
      <w:pPr>
        <w:jc w:val="center"/>
        <w:rPr>
          <w:b/>
        </w:rPr>
      </w:pPr>
    </w:p>
    <w:p w:rsidR="00D43B42" w:rsidRDefault="00D43B42" w:rsidP="00D43B42">
      <w:pPr>
        <w:jc w:val="center"/>
        <w:rPr>
          <w:b/>
        </w:rPr>
      </w:pPr>
    </w:p>
    <w:p w:rsidR="00D43B42" w:rsidRDefault="005B07EE" w:rsidP="00D43B42">
      <w:pPr>
        <w:jc w:val="both"/>
      </w:pPr>
      <w:r>
        <w:t>Podpisani/-a</w:t>
      </w:r>
    </w:p>
    <w:p w:rsidR="005B07EE" w:rsidRDefault="005B07EE" w:rsidP="00D43B42">
      <w:pPr>
        <w:jc w:val="both"/>
      </w:pPr>
      <w:r>
        <w:t>__________________________________________________________________________________</w:t>
      </w:r>
    </w:p>
    <w:p w:rsidR="005B07EE" w:rsidRDefault="005B07EE" w:rsidP="005B07EE">
      <w:pPr>
        <w:jc w:val="center"/>
        <w:rPr>
          <w:sz w:val="20"/>
          <w:szCs w:val="20"/>
        </w:rPr>
      </w:pPr>
      <w:r>
        <w:rPr>
          <w:sz w:val="20"/>
          <w:szCs w:val="20"/>
        </w:rPr>
        <w:t>(oče, mati, zakonit zastopnik otroka)</w:t>
      </w:r>
    </w:p>
    <w:p w:rsidR="005B07EE" w:rsidRDefault="005B07EE" w:rsidP="005B07EE">
      <w:pPr>
        <w:jc w:val="center"/>
        <w:rPr>
          <w:sz w:val="20"/>
          <w:szCs w:val="20"/>
        </w:rPr>
      </w:pPr>
    </w:p>
    <w:p w:rsidR="005B07EE" w:rsidRDefault="005B07EE" w:rsidP="005B07EE">
      <w:pPr>
        <w:jc w:val="both"/>
      </w:pPr>
      <w:r>
        <w:t>__________________________________________________________________________________</w:t>
      </w:r>
    </w:p>
    <w:p w:rsidR="005B07EE" w:rsidRDefault="005B07EE" w:rsidP="005B07EE">
      <w:pPr>
        <w:jc w:val="center"/>
        <w:rPr>
          <w:sz w:val="20"/>
          <w:szCs w:val="20"/>
        </w:rPr>
      </w:pPr>
      <w:r>
        <w:rPr>
          <w:sz w:val="20"/>
          <w:szCs w:val="20"/>
        </w:rPr>
        <w:t>(naslov bivališča)</w:t>
      </w:r>
    </w:p>
    <w:p w:rsidR="005B07EE" w:rsidRDefault="005B07EE" w:rsidP="005B07EE">
      <w:pPr>
        <w:jc w:val="center"/>
        <w:rPr>
          <w:sz w:val="20"/>
          <w:szCs w:val="20"/>
        </w:rPr>
      </w:pPr>
    </w:p>
    <w:p w:rsidR="005B07EE" w:rsidRDefault="005B07EE" w:rsidP="005B07EE">
      <w:pPr>
        <w:jc w:val="both"/>
      </w:pPr>
      <w:r>
        <w:t>za mojega otroka</w:t>
      </w:r>
    </w:p>
    <w:p w:rsidR="005B07EE" w:rsidRDefault="005B07EE" w:rsidP="005B07EE">
      <w:pPr>
        <w:jc w:val="both"/>
      </w:pPr>
      <w:r>
        <w:t>_________________________________________________________________________________,</w:t>
      </w:r>
    </w:p>
    <w:p w:rsidR="005B07EE" w:rsidRDefault="005B07EE" w:rsidP="005B07EE">
      <w:pPr>
        <w:jc w:val="both"/>
      </w:pPr>
    </w:p>
    <w:p w:rsidR="005B07EE" w:rsidRDefault="005B07EE" w:rsidP="005B07EE">
      <w:pPr>
        <w:spacing w:line="276" w:lineRule="auto"/>
        <w:jc w:val="both"/>
      </w:pPr>
      <w:r>
        <w:t xml:space="preserve">ki v šolskem letu _______ / ______ obiskuje _______ razred, vlagam vlogo za dodelitev denarne pomoči za socialno šibke učence iz sredstev šolskega sklada. </w:t>
      </w:r>
    </w:p>
    <w:p w:rsidR="005B07EE" w:rsidRDefault="005B07EE" w:rsidP="005B07EE">
      <w:pPr>
        <w:spacing w:line="276" w:lineRule="auto"/>
        <w:jc w:val="both"/>
      </w:pPr>
    </w:p>
    <w:p w:rsidR="005B07EE" w:rsidRDefault="005B07EE" w:rsidP="005B07EE">
      <w:pPr>
        <w:spacing w:line="276" w:lineRule="auto"/>
        <w:jc w:val="both"/>
      </w:pPr>
      <w:r>
        <w:t>Ustrezno navedite za katero dejavnost</w:t>
      </w:r>
      <w:r w:rsidR="0088501F">
        <w:t xml:space="preserve"> iz obvestila vlagate vlogo za dodelitev denarne pomoči iz sredstev šolskega sklada:</w:t>
      </w:r>
    </w:p>
    <w:p w:rsidR="0088501F" w:rsidRDefault="0088501F" w:rsidP="005B07EE">
      <w:pPr>
        <w:spacing w:line="276" w:lineRule="auto"/>
        <w:jc w:val="both"/>
      </w:pPr>
      <w:r>
        <w:t>__________________________________________________________________________________</w:t>
      </w:r>
    </w:p>
    <w:p w:rsidR="0088501F" w:rsidRDefault="0088501F" w:rsidP="005B07EE">
      <w:pPr>
        <w:spacing w:line="276" w:lineRule="auto"/>
        <w:jc w:val="both"/>
      </w:pPr>
    </w:p>
    <w:p w:rsidR="0088501F" w:rsidRDefault="0088501F" w:rsidP="005B07EE">
      <w:pPr>
        <w:spacing w:line="276" w:lineRule="auto"/>
        <w:jc w:val="both"/>
      </w:pPr>
      <w:r>
        <w:t>Razlogi zaradi katerih vlagam vlogo:</w:t>
      </w:r>
    </w:p>
    <w:p w:rsidR="008307AF" w:rsidRPr="005B07EE" w:rsidRDefault="008307AF" w:rsidP="005B07EE">
      <w:pPr>
        <w:spacing w:line="276" w:lineRule="auto"/>
        <w:jc w:val="both"/>
      </w:pPr>
    </w:p>
    <w:tbl>
      <w:tblPr>
        <w:tblStyle w:val="Tabela-mrea"/>
        <w:tblW w:w="0" w:type="auto"/>
        <w:tblLook w:val="04A0"/>
      </w:tblPr>
      <w:tblGrid>
        <w:gridCol w:w="817"/>
        <w:gridCol w:w="5528"/>
        <w:gridCol w:w="1560"/>
        <w:gridCol w:w="2126"/>
      </w:tblGrid>
      <w:tr w:rsidR="008307AF" w:rsidRPr="001B00FA" w:rsidTr="005D429A">
        <w:tc>
          <w:tcPr>
            <w:tcW w:w="817" w:type="dxa"/>
          </w:tcPr>
          <w:p w:rsidR="008307AF" w:rsidRPr="001B00FA" w:rsidRDefault="008307AF" w:rsidP="006736B0">
            <w:pPr>
              <w:spacing w:line="360" w:lineRule="auto"/>
              <w:jc w:val="center"/>
              <w:rPr>
                <w:b/>
              </w:rPr>
            </w:pPr>
            <w:r w:rsidRPr="001B00FA">
              <w:rPr>
                <w:b/>
              </w:rPr>
              <w:t>Štev.</w:t>
            </w:r>
          </w:p>
        </w:tc>
        <w:tc>
          <w:tcPr>
            <w:tcW w:w="5528" w:type="dxa"/>
          </w:tcPr>
          <w:p w:rsidR="008307AF" w:rsidRPr="001B00FA" w:rsidRDefault="008307AF" w:rsidP="006736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KRITERIJ</w:t>
            </w:r>
          </w:p>
        </w:tc>
        <w:tc>
          <w:tcPr>
            <w:tcW w:w="1560" w:type="dxa"/>
          </w:tcPr>
          <w:p w:rsidR="008307AF" w:rsidRPr="001B00FA" w:rsidRDefault="008307AF" w:rsidP="006736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LESTVICA</w:t>
            </w:r>
          </w:p>
        </w:tc>
        <w:tc>
          <w:tcPr>
            <w:tcW w:w="2126" w:type="dxa"/>
          </w:tcPr>
          <w:p w:rsidR="008307AF" w:rsidRPr="001B00FA" w:rsidRDefault="008307AF" w:rsidP="006736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Označite s križcem</w:t>
            </w:r>
          </w:p>
        </w:tc>
      </w:tr>
      <w:tr w:rsidR="008307AF" w:rsidTr="005D429A">
        <w:tc>
          <w:tcPr>
            <w:tcW w:w="817" w:type="dxa"/>
            <w:vMerge w:val="restart"/>
          </w:tcPr>
          <w:p w:rsidR="008307AF" w:rsidRDefault="008307AF" w:rsidP="006736B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528" w:type="dxa"/>
            <w:vMerge w:val="restart"/>
          </w:tcPr>
          <w:p w:rsidR="008307AF" w:rsidRDefault="001E760F" w:rsidP="006736B0">
            <w:pPr>
              <w:spacing w:line="360" w:lineRule="auto"/>
              <w:jc w:val="both"/>
            </w:pPr>
            <w:r>
              <w:t>Višina</w:t>
            </w:r>
            <w:r w:rsidR="008307AF">
              <w:t xml:space="preserve"> dohodka na družinskega člana</w:t>
            </w: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do 5%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5528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5,1 – 10%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5528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10,1% - 15%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5528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15,1% - 20%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5528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20,1% - 25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5528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25, 1% - 30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5528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nad 30%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 xml:space="preserve">2. </w:t>
            </w:r>
          </w:p>
        </w:tc>
        <w:tc>
          <w:tcPr>
            <w:tcW w:w="5528" w:type="dxa"/>
          </w:tcPr>
          <w:p w:rsidR="008307AF" w:rsidRDefault="008307AF" w:rsidP="006736B0">
            <w:r>
              <w:t>Prejemanje denarno socialne pomoči po predpisih o socialnem varstvu</w:t>
            </w: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DA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 w:val="restart"/>
          </w:tcPr>
          <w:p w:rsidR="008307AF" w:rsidRDefault="008307AF" w:rsidP="006736B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528" w:type="dxa"/>
            <w:vMerge w:val="restart"/>
          </w:tcPr>
          <w:p w:rsidR="008307AF" w:rsidRDefault="008307AF" w:rsidP="006736B0">
            <w:r>
              <w:t>Brezposelnost staršev</w:t>
            </w: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obeh staršev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  <w:vMerge/>
          </w:tcPr>
          <w:p w:rsidR="008307AF" w:rsidRDefault="008307AF" w:rsidP="006736B0">
            <w:pPr>
              <w:spacing w:line="360" w:lineRule="auto"/>
              <w:jc w:val="center"/>
            </w:pPr>
          </w:p>
        </w:tc>
        <w:tc>
          <w:tcPr>
            <w:tcW w:w="5528" w:type="dxa"/>
            <w:vMerge/>
          </w:tcPr>
          <w:p w:rsidR="008307AF" w:rsidRDefault="008307AF" w:rsidP="006736B0"/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enega starša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8307AF" w:rsidRDefault="008307AF" w:rsidP="006736B0">
            <w:r>
              <w:t>Nenadna ali dolgotrajna bolezen v družini</w:t>
            </w: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DA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5</w:t>
            </w:r>
            <w:r w:rsidR="005D429A">
              <w:t>.</w:t>
            </w:r>
          </w:p>
        </w:tc>
        <w:tc>
          <w:tcPr>
            <w:tcW w:w="5528" w:type="dxa"/>
          </w:tcPr>
          <w:p w:rsidR="005D429A" w:rsidRDefault="00C60636" w:rsidP="00C60636">
            <w:r>
              <w:t>Velike družine z nepreskrbljenimi otroki ali drugi s</w:t>
            </w:r>
            <w:r w:rsidR="008307AF">
              <w:t>ocialni problemi v družini, ki vplivajo na finančni položaj družine</w:t>
            </w:r>
            <w:r w:rsidR="005D429A">
              <w:t xml:space="preserve"> </w:t>
            </w: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DA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  <w:tr w:rsidR="008307AF" w:rsidTr="005D429A">
        <w:tc>
          <w:tcPr>
            <w:tcW w:w="817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 xml:space="preserve">6. </w:t>
            </w:r>
          </w:p>
        </w:tc>
        <w:tc>
          <w:tcPr>
            <w:tcW w:w="5528" w:type="dxa"/>
          </w:tcPr>
          <w:p w:rsidR="008307AF" w:rsidRDefault="008307AF" w:rsidP="006736B0">
            <w:r>
              <w:t>Druge specifike v družini</w:t>
            </w:r>
          </w:p>
        </w:tc>
        <w:tc>
          <w:tcPr>
            <w:tcW w:w="1560" w:type="dxa"/>
          </w:tcPr>
          <w:p w:rsidR="008307AF" w:rsidRDefault="008307AF" w:rsidP="006736B0">
            <w:pPr>
              <w:spacing w:line="360" w:lineRule="auto"/>
              <w:jc w:val="center"/>
            </w:pPr>
            <w:r>
              <w:t>DA</w:t>
            </w:r>
          </w:p>
        </w:tc>
        <w:tc>
          <w:tcPr>
            <w:tcW w:w="2126" w:type="dxa"/>
          </w:tcPr>
          <w:p w:rsidR="008307AF" w:rsidRDefault="008307AF" w:rsidP="006736B0">
            <w:pPr>
              <w:spacing w:line="360" w:lineRule="auto"/>
              <w:jc w:val="center"/>
            </w:pPr>
          </w:p>
        </w:tc>
      </w:tr>
    </w:tbl>
    <w:p w:rsidR="001E760F" w:rsidRDefault="001E760F" w:rsidP="008307AF">
      <w:pPr>
        <w:spacing w:line="360" w:lineRule="auto"/>
        <w:jc w:val="both"/>
      </w:pPr>
      <w:r>
        <w:lastRenderedPageBreak/>
        <w:t>Če ste označili točko 5 (</w:t>
      </w:r>
      <w:r w:rsidR="00C60636">
        <w:t>velike družine z nepreskrbljenimi otroki ali drugi socialni problemi v družini, ki vplivajo na finančni položaj družine</w:t>
      </w:r>
      <w:r>
        <w:t>), potem še odgovorite na naslednja vprašanja:</w:t>
      </w:r>
    </w:p>
    <w:p w:rsidR="005D429A" w:rsidRDefault="005D429A" w:rsidP="00600103">
      <w:pPr>
        <w:pStyle w:val="Odstavekseznama"/>
        <w:numPr>
          <w:ilvl w:val="0"/>
          <w:numId w:val="8"/>
        </w:numPr>
        <w:spacing w:line="360" w:lineRule="auto"/>
        <w:jc w:val="both"/>
      </w:pPr>
      <w:r>
        <w:t>Trije ali več nepreskrbljenih otrok:</w:t>
      </w:r>
      <w:r>
        <w:tab/>
        <w:t>DA</w:t>
      </w:r>
      <w:r>
        <w:tab/>
      </w:r>
      <w:r>
        <w:tab/>
        <w:t xml:space="preserve">NE </w:t>
      </w:r>
    </w:p>
    <w:p w:rsidR="001E760F" w:rsidRDefault="00600103" w:rsidP="005D429A">
      <w:pPr>
        <w:pStyle w:val="Odstavekseznama"/>
        <w:spacing w:line="360" w:lineRule="auto"/>
        <w:jc w:val="both"/>
      </w:pPr>
      <w:r>
        <w:t>Število nepreskrbljenih otrok:</w:t>
      </w:r>
      <w:r w:rsidR="005D429A">
        <w:t xml:space="preserve"> </w:t>
      </w:r>
      <w:r w:rsidR="001E760F">
        <w:t>________</w:t>
      </w:r>
    </w:p>
    <w:p w:rsidR="001E760F" w:rsidRDefault="00600103" w:rsidP="00600103">
      <w:pPr>
        <w:pStyle w:val="Odstavekseznama"/>
        <w:numPr>
          <w:ilvl w:val="0"/>
          <w:numId w:val="8"/>
        </w:numPr>
        <w:spacing w:line="360" w:lineRule="auto"/>
        <w:jc w:val="both"/>
      </w:pPr>
      <w:r>
        <w:t xml:space="preserve">Enoroditeljska družina: </w:t>
      </w:r>
      <w:r>
        <w:tab/>
      </w:r>
      <w:r w:rsidR="005D429A">
        <w:tab/>
      </w:r>
      <w:r>
        <w:t>DA</w:t>
      </w:r>
      <w:r>
        <w:tab/>
      </w:r>
      <w:r>
        <w:tab/>
        <w:t>NE</w:t>
      </w:r>
    </w:p>
    <w:p w:rsidR="00600103" w:rsidRDefault="00600103" w:rsidP="00600103">
      <w:pPr>
        <w:pStyle w:val="Odstavekseznama"/>
        <w:numPr>
          <w:ilvl w:val="0"/>
          <w:numId w:val="8"/>
        </w:numPr>
        <w:spacing w:line="360" w:lineRule="auto"/>
        <w:jc w:val="both"/>
      </w:pPr>
      <w:r>
        <w:t>Zasvojenost v družini:</w:t>
      </w:r>
      <w:r>
        <w:tab/>
      </w:r>
      <w:r w:rsidR="005D429A">
        <w:tab/>
      </w:r>
      <w:r>
        <w:t>DA</w:t>
      </w:r>
      <w:r>
        <w:tab/>
      </w:r>
      <w:r>
        <w:tab/>
        <w:t>NE</w:t>
      </w:r>
    </w:p>
    <w:p w:rsidR="00600103" w:rsidRDefault="00600103" w:rsidP="00600103">
      <w:pPr>
        <w:pStyle w:val="Odstavekseznama"/>
        <w:numPr>
          <w:ilvl w:val="0"/>
          <w:numId w:val="8"/>
        </w:numPr>
        <w:spacing w:line="360" w:lineRule="auto"/>
        <w:jc w:val="both"/>
      </w:pPr>
      <w:r>
        <w:t>Smrt v družini:</w:t>
      </w:r>
      <w:r>
        <w:tab/>
        <w:t xml:space="preserve">   </w:t>
      </w:r>
      <w:r>
        <w:tab/>
      </w:r>
      <w:r w:rsidR="005D429A">
        <w:tab/>
      </w:r>
      <w:r>
        <w:t>DA</w:t>
      </w:r>
      <w:r>
        <w:tab/>
      </w:r>
      <w:r>
        <w:tab/>
        <w:t>NE</w:t>
      </w:r>
    </w:p>
    <w:p w:rsidR="00600103" w:rsidRDefault="00600103" w:rsidP="00600103">
      <w:pPr>
        <w:pStyle w:val="Odstavekseznama"/>
        <w:numPr>
          <w:ilvl w:val="0"/>
          <w:numId w:val="8"/>
        </w:numPr>
        <w:spacing w:line="360" w:lineRule="auto"/>
        <w:jc w:val="both"/>
      </w:pPr>
      <w:r>
        <w:t xml:space="preserve">Naravne ali druge nesreče:    </w:t>
      </w:r>
      <w:r w:rsidR="005D429A">
        <w:tab/>
      </w:r>
      <w:r w:rsidR="005D429A">
        <w:tab/>
      </w:r>
      <w:r>
        <w:t>DA</w:t>
      </w:r>
      <w:r>
        <w:tab/>
      </w:r>
      <w:r>
        <w:tab/>
        <w:t>NE</w:t>
      </w:r>
    </w:p>
    <w:p w:rsidR="00600103" w:rsidRDefault="00600103" w:rsidP="00600103">
      <w:pPr>
        <w:pStyle w:val="Odstavekseznama"/>
        <w:numPr>
          <w:ilvl w:val="0"/>
          <w:numId w:val="8"/>
        </w:numPr>
        <w:spacing w:line="360" w:lineRule="auto"/>
        <w:jc w:val="both"/>
      </w:pPr>
      <w:r>
        <w:t>Drugo: ______________________________________________________________________</w:t>
      </w:r>
    </w:p>
    <w:p w:rsidR="00600103" w:rsidRDefault="00600103" w:rsidP="008307AF">
      <w:pPr>
        <w:spacing w:line="360" w:lineRule="auto"/>
        <w:jc w:val="both"/>
      </w:pPr>
    </w:p>
    <w:p w:rsidR="008307AF" w:rsidRDefault="001E760F" w:rsidP="008307AF">
      <w:pPr>
        <w:spacing w:line="360" w:lineRule="auto"/>
        <w:jc w:val="both"/>
      </w:pPr>
      <w:r>
        <w:t xml:space="preserve"> </w:t>
      </w:r>
      <w:r w:rsidR="00AF7A71">
        <w:t>K vlogi prilagam (ustrezno obkrožite):</w:t>
      </w:r>
    </w:p>
    <w:p w:rsidR="00AF7A71" w:rsidRDefault="00AF7A71" w:rsidP="00AF7A71">
      <w:pPr>
        <w:pStyle w:val="Odstavekseznama"/>
        <w:numPr>
          <w:ilvl w:val="0"/>
          <w:numId w:val="7"/>
        </w:numPr>
        <w:spacing w:line="360" w:lineRule="auto"/>
        <w:jc w:val="both"/>
      </w:pPr>
      <w:r>
        <w:t xml:space="preserve">Odločbo o otroškem dodatku, ki </w:t>
      </w:r>
      <w:r w:rsidR="001E760F">
        <w:t>jo izda Center za socialno delo.</w:t>
      </w:r>
    </w:p>
    <w:p w:rsidR="00AF7A71" w:rsidRDefault="001E760F" w:rsidP="00AF7A71">
      <w:pPr>
        <w:pStyle w:val="Odstavekseznama"/>
        <w:numPr>
          <w:ilvl w:val="0"/>
          <w:numId w:val="7"/>
        </w:numPr>
        <w:spacing w:line="360" w:lineRule="auto"/>
        <w:jc w:val="both"/>
      </w:pPr>
      <w:r>
        <w:t>Odločbo o prejemanju denarno socialne pomoči po predpisih o socialnem varstvu.</w:t>
      </w:r>
    </w:p>
    <w:p w:rsidR="001E760F" w:rsidRDefault="001E760F" w:rsidP="00AF7A71">
      <w:pPr>
        <w:pStyle w:val="Odstavekseznama"/>
        <w:numPr>
          <w:ilvl w:val="0"/>
          <w:numId w:val="7"/>
        </w:numPr>
        <w:spacing w:line="360" w:lineRule="auto"/>
        <w:jc w:val="both"/>
      </w:pPr>
      <w:r>
        <w:t>Potrdilo ali izjavo o brezposelnosti.</w:t>
      </w:r>
    </w:p>
    <w:p w:rsidR="001E760F" w:rsidRDefault="001E760F" w:rsidP="00AF7A71">
      <w:pPr>
        <w:pStyle w:val="Odstavekseznama"/>
        <w:numPr>
          <w:ilvl w:val="0"/>
          <w:numId w:val="7"/>
        </w:numPr>
        <w:spacing w:line="360" w:lineRule="auto"/>
        <w:jc w:val="both"/>
      </w:pPr>
      <w:r>
        <w:t>Zdravniško potrdilo oz. druga zdravniška dokazila iz katerih je razvidna bolezen družinskega člana, ki vpliva na bistveno slabši socialni položaj družine.</w:t>
      </w:r>
    </w:p>
    <w:p w:rsidR="001E760F" w:rsidRDefault="001E760F" w:rsidP="00AF7A71">
      <w:pPr>
        <w:pStyle w:val="Odstavekseznama"/>
        <w:numPr>
          <w:ilvl w:val="0"/>
          <w:numId w:val="7"/>
        </w:numPr>
        <w:spacing w:line="360" w:lineRule="auto"/>
        <w:jc w:val="both"/>
      </w:pPr>
      <w:r>
        <w:t>Pisno mnenje Centra za socialno delo ali</w:t>
      </w:r>
      <w:r w:rsidR="00B262FF">
        <w:t xml:space="preserve"> pisno mnenje šolske svetovalne</w:t>
      </w:r>
      <w:r>
        <w:t xml:space="preserve"> službe o socialni problematiki v družini.</w:t>
      </w:r>
    </w:p>
    <w:p w:rsidR="00600103" w:rsidRDefault="00600103" w:rsidP="00600103">
      <w:pPr>
        <w:spacing w:line="360" w:lineRule="auto"/>
        <w:jc w:val="both"/>
      </w:pPr>
    </w:p>
    <w:p w:rsidR="00600103" w:rsidRDefault="00600103" w:rsidP="00600103">
      <w:pPr>
        <w:spacing w:line="360" w:lineRule="auto"/>
        <w:jc w:val="both"/>
      </w:pPr>
      <w:r>
        <w:t>Spodaj podpisani/-a:</w:t>
      </w:r>
    </w:p>
    <w:p w:rsidR="00600103" w:rsidRDefault="00600103" w:rsidP="00600103">
      <w:pPr>
        <w:pStyle w:val="Odstavekseznama"/>
        <w:numPr>
          <w:ilvl w:val="0"/>
          <w:numId w:val="9"/>
        </w:numPr>
        <w:spacing w:line="360" w:lineRule="auto"/>
        <w:jc w:val="both"/>
      </w:pPr>
      <w:r>
        <w:t xml:space="preserve">dovoljujem, da lahko člani </w:t>
      </w:r>
      <w:r w:rsidR="00FC69D4">
        <w:t xml:space="preserve">upravnega odbora </w:t>
      </w:r>
      <w:r>
        <w:t xml:space="preserve">šolskega sklada, v sodelovanju s svetovalno službo, uporabijo podatke in priloge za namene dodelitve denarne pomoči </w:t>
      </w:r>
      <w:r w:rsidR="00DC3D94">
        <w:t>za dejavnosti, ki jih predlagam;</w:t>
      </w:r>
    </w:p>
    <w:p w:rsidR="00DC3D94" w:rsidRDefault="00DC3D94" w:rsidP="00600103">
      <w:pPr>
        <w:pStyle w:val="Odstavekseznama"/>
        <w:numPr>
          <w:ilvl w:val="0"/>
          <w:numId w:val="9"/>
        </w:numPr>
        <w:spacing w:line="360" w:lineRule="auto"/>
        <w:jc w:val="both"/>
      </w:pPr>
      <w:r>
        <w:t>se zavezujem, da bom vsako  morebitno spremembo, ki bi vplival na upravičenost, med izdano odločbo in izvedbo dejavnosti, sporočil šolski svetovalni službi.</w:t>
      </w:r>
    </w:p>
    <w:p w:rsidR="00F55ED3" w:rsidRDefault="00F55ED3" w:rsidP="00F55ED3">
      <w:pPr>
        <w:spacing w:line="360" w:lineRule="auto"/>
        <w:jc w:val="both"/>
      </w:pPr>
    </w:p>
    <w:tbl>
      <w:tblPr>
        <w:tblStyle w:val="Tabela-mrea"/>
        <w:tblW w:w="0" w:type="auto"/>
        <w:jc w:val="center"/>
        <w:tblInd w:w="1409" w:type="dxa"/>
        <w:tblLook w:val="04A0"/>
      </w:tblPr>
      <w:tblGrid>
        <w:gridCol w:w="6848"/>
      </w:tblGrid>
      <w:tr w:rsidR="00F55ED3" w:rsidTr="00714B7A">
        <w:trPr>
          <w:jc w:val="center"/>
        </w:trPr>
        <w:tc>
          <w:tcPr>
            <w:tcW w:w="6848" w:type="dxa"/>
          </w:tcPr>
          <w:p w:rsidR="00714B7A" w:rsidRPr="00714B7A" w:rsidRDefault="00714B7A" w:rsidP="00714B7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F55ED3" w:rsidRDefault="00F55ED3" w:rsidP="00714B7A">
            <w:pPr>
              <w:spacing w:line="360" w:lineRule="auto"/>
              <w:jc w:val="center"/>
            </w:pPr>
            <w:r>
              <w:t xml:space="preserve">OŠ Bogojina bo </w:t>
            </w:r>
            <w:r w:rsidR="00B9635E">
              <w:t>tako zbrane</w:t>
            </w:r>
            <w:r>
              <w:t xml:space="preserve"> osebne podatke obdelovala do izpolnitve namena in jih hranila </w:t>
            </w:r>
            <w:r w:rsidR="00B9635E">
              <w:t>še eno leto od izdane odločbe.</w:t>
            </w:r>
          </w:p>
          <w:p w:rsidR="00714B7A" w:rsidRPr="00714B7A" w:rsidRDefault="00714B7A" w:rsidP="00714B7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:rsidR="00600103" w:rsidRDefault="00600103" w:rsidP="00600103">
      <w:pPr>
        <w:spacing w:line="360" w:lineRule="auto"/>
        <w:jc w:val="both"/>
      </w:pPr>
    </w:p>
    <w:p w:rsidR="00714B7A" w:rsidRDefault="00714B7A" w:rsidP="00600103">
      <w:pPr>
        <w:spacing w:line="360" w:lineRule="auto"/>
        <w:jc w:val="both"/>
      </w:pPr>
    </w:p>
    <w:p w:rsidR="00B262FF" w:rsidRDefault="00B262FF" w:rsidP="00B262FF">
      <w:pPr>
        <w:spacing w:line="360" w:lineRule="auto"/>
        <w:jc w:val="right"/>
      </w:pPr>
      <w:r>
        <w:t>Podpis vlagatelja: ____________________</w:t>
      </w:r>
    </w:p>
    <w:p w:rsidR="0088501F" w:rsidRPr="005B07EE" w:rsidRDefault="00714B7A" w:rsidP="00714B7A">
      <w:pPr>
        <w:pStyle w:val="Odstavekseznama"/>
        <w:spacing w:line="360" w:lineRule="auto"/>
        <w:jc w:val="both"/>
      </w:pPr>
      <w:r>
        <w:t>Kr</w:t>
      </w:r>
      <w:r w:rsidR="00B262FF">
        <w:t>aj in datum: _________________</w:t>
      </w:r>
    </w:p>
    <w:sectPr w:rsidR="0088501F" w:rsidRPr="005B07EE" w:rsidSect="00E75325">
      <w:headerReference w:type="first" r:id="rId7"/>
      <w:pgSz w:w="11906" w:h="16838" w:code="9"/>
      <w:pgMar w:top="1418" w:right="924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E8" w:rsidRDefault="00E101E8">
      <w:r>
        <w:separator/>
      </w:r>
    </w:p>
  </w:endnote>
  <w:endnote w:type="continuationSeparator" w:id="0">
    <w:p w:rsidR="00E101E8" w:rsidRDefault="00E1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E8" w:rsidRDefault="00E101E8">
      <w:r>
        <w:separator/>
      </w:r>
    </w:p>
  </w:footnote>
  <w:footnote w:type="continuationSeparator" w:id="0">
    <w:p w:rsidR="00E101E8" w:rsidRDefault="00E10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Layout w:type="fixed"/>
      <w:tblCellMar>
        <w:left w:w="70" w:type="dxa"/>
        <w:right w:w="70" w:type="dxa"/>
      </w:tblCellMar>
      <w:tblLook w:val="0000"/>
    </w:tblPr>
    <w:tblGrid>
      <w:gridCol w:w="4465"/>
      <w:gridCol w:w="5386"/>
    </w:tblGrid>
    <w:tr w:rsidR="00A63DA6">
      <w:trPr>
        <w:trHeight w:val="1422"/>
      </w:trPr>
      <w:tc>
        <w:tcPr>
          <w:tcW w:w="4465" w:type="dxa"/>
        </w:tcPr>
        <w:p w:rsidR="00A63DA6" w:rsidRDefault="00A63DA6" w:rsidP="008D1879">
          <w:pPr>
            <w:rPr>
              <w:rFonts w:ascii="Comic Sans MS" w:hAnsi="Comic Sans MS" w:cs="Comic Sans MS"/>
              <w:b/>
              <w:bCs/>
              <w:color w:val="000080"/>
              <w:sz w:val="14"/>
              <w:szCs w:val="14"/>
            </w:rPr>
          </w:pPr>
        </w:p>
        <w:p w:rsidR="00A63DA6" w:rsidRDefault="00A63DA6" w:rsidP="008D1879">
          <w:pPr>
            <w:rPr>
              <w:rFonts w:ascii="Comic Sans MS" w:hAnsi="Comic Sans MS" w:cs="Comic Sans MS"/>
              <w:b/>
              <w:bCs/>
              <w:color w:val="000080"/>
              <w:sz w:val="14"/>
              <w:szCs w:val="14"/>
            </w:rPr>
          </w:pPr>
        </w:p>
        <w:p w:rsidR="00A63DA6" w:rsidRDefault="00A63DA6" w:rsidP="008D1879">
          <w:pPr>
            <w:rPr>
              <w:rFonts w:ascii="Comic Sans MS" w:hAnsi="Comic Sans MS" w:cs="Comic Sans MS"/>
              <w:b/>
              <w:bCs/>
              <w:color w:val="000080"/>
              <w:sz w:val="14"/>
              <w:szCs w:val="14"/>
            </w:rPr>
          </w:pPr>
        </w:p>
        <w:p w:rsidR="00A63DA6" w:rsidRDefault="00A63DA6" w:rsidP="008D1879">
          <w:pPr>
            <w:rPr>
              <w:rFonts w:ascii="Comic Sans MS" w:hAnsi="Comic Sans MS" w:cs="Comic Sans MS"/>
              <w:b/>
              <w:bCs/>
              <w:color w:val="000080"/>
              <w:sz w:val="16"/>
              <w:szCs w:val="16"/>
            </w:rPr>
          </w:pPr>
        </w:p>
        <w:p w:rsidR="00A63DA6" w:rsidRPr="0045724A" w:rsidRDefault="00A63DA6" w:rsidP="008D1879">
          <w:pPr>
            <w:rPr>
              <w:rFonts w:ascii="Comic Sans MS" w:hAnsi="Comic Sans MS" w:cs="Comic Sans MS"/>
              <w:b/>
              <w:bCs/>
              <w:color w:val="000080"/>
            </w:rPr>
          </w:pPr>
        </w:p>
        <w:p w:rsidR="00A63DA6" w:rsidRPr="00331C69" w:rsidRDefault="00A63DA6" w:rsidP="008D1879">
          <w:pPr>
            <w:rPr>
              <w:rFonts w:ascii="Switzerland" w:hAnsi="Switzerland" w:cs="Switzerland"/>
              <w:sz w:val="28"/>
              <w:szCs w:val="28"/>
            </w:rPr>
          </w:pPr>
          <w:r w:rsidRPr="0045724A">
            <w:rPr>
              <w:rFonts w:ascii="Comic Sans MS" w:hAnsi="Comic Sans MS" w:cs="Comic Sans MS"/>
              <w:b/>
              <w:bCs/>
              <w:color w:val="000080"/>
            </w:rPr>
            <w:t>OSNOVNA ŠOLA BOGOJINA</w:t>
          </w:r>
        </w:p>
      </w:tc>
      <w:tc>
        <w:tcPr>
          <w:tcW w:w="5386" w:type="dxa"/>
        </w:tcPr>
        <w:p w:rsidR="00A63DA6" w:rsidRDefault="00A63DA6" w:rsidP="008D1879">
          <w:pPr>
            <w:jc w:val="right"/>
            <w:rPr>
              <w:rFonts w:ascii="Switzerland" w:hAnsi="Switzerland" w:cs="Switzerland"/>
              <w:sz w:val="22"/>
              <w:szCs w:val="22"/>
            </w:rPr>
          </w:pPr>
          <w:r>
            <w:rPr>
              <w:rFonts w:ascii="Comic Sans MS" w:hAnsi="Comic Sans MS" w:cs="Comic Sans MS"/>
              <w:i/>
              <w:iCs/>
              <w:color w:val="000080"/>
              <w:sz w:val="22"/>
              <w:szCs w:val="22"/>
            </w:rPr>
            <w:t xml:space="preserve">… </w:t>
          </w:r>
          <w:r w:rsidRPr="00331C69">
            <w:rPr>
              <w:rFonts w:ascii="Comic Sans MS" w:hAnsi="Comic Sans MS" w:cs="Comic Sans MS"/>
              <w:i/>
              <w:iCs/>
              <w:color w:val="000080"/>
              <w:sz w:val="22"/>
              <w:szCs w:val="22"/>
            </w:rPr>
            <w:t>v širna prostranstva neznanega</w:t>
          </w:r>
          <w:r>
            <w:rPr>
              <w:rFonts w:ascii="Comic Sans MS" w:hAnsi="Comic Sans MS" w:cs="Comic Sans MS"/>
              <w:i/>
              <w:iCs/>
              <w:color w:val="000080"/>
              <w:sz w:val="22"/>
              <w:szCs w:val="22"/>
            </w:rPr>
            <w:t xml:space="preserve">  </w:t>
          </w:r>
          <w:r w:rsidR="000D406A">
            <w:rPr>
              <w:noProof/>
            </w:rPr>
            <w:drawing>
              <wp:inline distT="0" distB="0" distL="0" distR="0">
                <wp:extent cx="793115" cy="866140"/>
                <wp:effectExtent l="19050" t="0" r="698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866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3DA6" w:rsidRDefault="00A63DA6" w:rsidP="00E75325">
    <w:pPr>
      <w:rPr>
        <w:rFonts w:ascii="Comic Sans MS" w:hAnsi="Comic Sans MS" w:cs="Comic Sans MS"/>
        <w:color w:val="008000"/>
        <w:spacing w:val="6"/>
        <w:sz w:val="18"/>
        <w:szCs w:val="18"/>
      </w:rPr>
    </w:pPr>
    <w:r w:rsidRPr="00C075EB">
      <w:rPr>
        <w:rFonts w:ascii="Comic Sans MS" w:hAnsi="Comic Sans MS" w:cs="Comic Sans MS"/>
        <w:color w:val="008000"/>
        <w:spacing w:val="6"/>
        <w:sz w:val="18"/>
        <w:szCs w:val="18"/>
      </w:rPr>
      <w:t>Bogojina 134, 9</w:t>
    </w:r>
    <w:r>
      <w:rPr>
        <w:rFonts w:ascii="Comic Sans MS" w:hAnsi="Comic Sans MS" w:cs="Comic Sans MS"/>
        <w:color w:val="008000"/>
        <w:spacing w:val="6"/>
        <w:sz w:val="18"/>
        <w:szCs w:val="18"/>
      </w:rPr>
      <w:t>222 Bogojina, tel.: 02 547 90 81</w:t>
    </w:r>
    <w:r w:rsidRPr="00C075EB">
      <w:rPr>
        <w:rFonts w:ascii="Comic Sans MS" w:hAnsi="Comic Sans MS" w:cs="Comic Sans MS"/>
        <w:color w:val="008000"/>
        <w:spacing w:val="6"/>
        <w:sz w:val="18"/>
        <w:szCs w:val="18"/>
      </w:rPr>
      <w:t>,  faks: 02 547 90 87, e-pošta: group1.osmsbo@guest.arnes.si</w:t>
    </w:r>
  </w:p>
  <w:p w:rsidR="00A63DA6" w:rsidRPr="00C075EB" w:rsidRDefault="00A63DA6" w:rsidP="00E75325"/>
  <w:p w:rsidR="00A63DA6" w:rsidRDefault="00A63DA6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C1F"/>
    <w:multiLevelType w:val="hybridMultilevel"/>
    <w:tmpl w:val="F91A03D4"/>
    <w:lvl w:ilvl="0" w:tplc="A23A1EE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A7C7F"/>
    <w:multiLevelType w:val="hybridMultilevel"/>
    <w:tmpl w:val="C616B4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A2DAE"/>
    <w:multiLevelType w:val="hybridMultilevel"/>
    <w:tmpl w:val="62141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4C81"/>
    <w:multiLevelType w:val="hybridMultilevel"/>
    <w:tmpl w:val="CCFEC706"/>
    <w:lvl w:ilvl="0" w:tplc="F31C1E5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870DC"/>
    <w:multiLevelType w:val="hybridMultilevel"/>
    <w:tmpl w:val="1B18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52572"/>
    <w:multiLevelType w:val="hybridMultilevel"/>
    <w:tmpl w:val="2696D0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25D6C"/>
    <w:multiLevelType w:val="hybridMultilevel"/>
    <w:tmpl w:val="31EA34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1466C0"/>
    <w:multiLevelType w:val="multilevel"/>
    <w:tmpl w:val="1E6212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7EE"/>
    <w:rsid w:val="00000440"/>
    <w:rsid w:val="00025247"/>
    <w:rsid w:val="000D406A"/>
    <w:rsid w:val="0010717A"/>
    <w:rsid w:val="0011064B"/>
    <w:rsid w:val="001947E7"/>
    <w:rsid w:val="001B5554"/>
    <w:rsid w:val="001E760F"/>
    <w:rsid w:val="002771CE"/>
    <w:rsid w:val="00277BD0"/>
    <w:rsid w:val="002A47DE"/>
    <w:rsid w:val="002B0B1B"/>
    <w:rsid w:val="002B7E84"/>
    <w:rsid w:val="002E79EC"/>
    <w:rsid w:val="003251E7"/>
    <w:rsid w:val="00427850"/>
    <w:rsid w:val="0045724A"/>
    <w:rsid w:val="00473C72"/>
    <w:rsid w:val="004862A6"/>
    <w:rsid w:val="004B1E6F"/>
    <w:rsid w:val="004F73AF"/>
    <w:rsid w:val="00531FDE"/>
    <w:rsid w:val="00582B65"/>
    <w:rsid w:val="005B07EE"/>
    <w:rsid w:val="005D429A"/>
    <w:rsid w:val="00600103"/>
    <w:rsid w:val="00666614"/>
    <w:rsid w:val="00714B7A"/>
    <w:rsid w:val="00786555"/>
    <w:rsid w:val="007B79CF"/>
    <w:rsid w:val="007C2A5C"/>
    <w:rsid w:val="008147AB"/>
    <w:rsid w:val="00817058"/>
    <w:rsid w:val="008307AF"/>
    <w:rsid w:val="0088501F"/>
    <w:rsid w:val="008C36B6"/>
    <w:rsid w:val="008D1879"/>
    <w:rsid w:val="009D2547"/>
    <w:rsid w:val="009D3454"/>
    <w:rsid w:val="009F0C7D"/>
    <w:rsid w:val="009F7C34"/>
    <w:rsid w:val="00A0475E"/>
    <w:rsid w:val="00A63DA6"/>
    <w:rsid w:val="00AF7A71"/>
    <w:rsid w:val="00B262FF"/>
    <w:rsid w:val="00B9635E"/>
    <w:rsid w:val="00C60636"/>
    <w:rsid w:val="00C82FAB"/>
    <w:rsid w:val="00D051BE"/>
    <w:rsid w:val="00D15782"/>
    <w:rsid w:val="00D41A34"/>
    <w:rsid w:val="00D43B42"/>
    <w:rsid w:val="00D84B52"/>
    <w:rsid w:val="00DC3D94"/>
    <w:rsid w:val="00E101E8"/>
    <w:rsid w:val="00E3756A"/>
    <w:rsid w:val="00E67878"/>
    <w:rsid w:val="00E75325"/>
    <w:rsid w:val="00E93F37"/>
    <w:rsid w:val="00EF7D24"/>
    <w:rsid w:val="00F5075A"/>
    <w:rsid w:val="00F55ED3"/>
    <w:rsid w:val="00FC69D4"/>
    <w:rsid w:val="00FC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524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D34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D345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1947E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8307A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F7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\AppData\Roaming\Microsoft\Predloge\glava%20&#353;ol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šole.dotx</Template>
  <TotalTime>179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2017-09-14T09:49:00Z</cp:lastPrinted>
  <dcterms:created xsi:type="dcterms:W3CDTF">2016-06-20T07:11:00Z</dcterms:created>
  <dcterms:modified xsi:type="dcterms:W3CDTF">2018-11-08T08:40:00Z</dcterms:modified>
</cp:coreProperties>
</file>